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EA24" w14:textId="628B3E72" w:rsidR="00D663E0" w:rsidRPr="00D663E0" w:rsidRDefault="00D663E0" w:rsidP="00D663E0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D663E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ประชาสัมพันธ์</w:t>
      </w:r>
    </w:p>
    <w:p w14:paraId="70DEFFF8" w14:textId="1E157A98" w:rsidR="00E54817" w:rsidRDefault="00C55BA4" w:rsidP="00C55BA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55BA4">
        <w:rPr>
          <w:rFonts w:ascii="TH SarabunIT๙" w:hAnsi="TH SarabunIT๙" w:cs="TH SarabunIT๙"/>
          <w:sz w:val="36"/>
          <w:szCs w:val="36"/>
          <w:cs/>
        </w:rPr>
        <w:t>เทศบาลตำบลหนองเสาเล้าขอประชาสัมพันธ์ให้ประชาชนผู้มีสิทธิเลือกตั้งได้ไปตรวจสอบบัญชายชื่อผู้มีสิทธิเลือกตั้ง ที่ไม่ไปใช้สิทธิเลือกตั้งและไม่แจ้งเหตุที่ไม่อาจไปใช้สิทธิเลือกตั้ง หรือแจ้งเหตุไว้แล้วแต่เหตุนั้นมิใช่เหตุอันสมควร</w:t>
      </w:r>
      <w:r w:rsidR="00EA7222">
        <w:rPr>
          <w:rFonts w:ascii="TH SarabunIT๙" w:hAnsi="TH SarabunIT๙" w:cs="TH SarabunIT๙" w:hint="cs"/>
          <w:sz w:val="36"/>
          <w:szCs w:val="36"/>
          <w:cs/>
        </w:rPr>
        <w:t xml:space="preserve"> ได้ที่ป้ายประชาสัมพันธ์ศูนย์ข้อมูลข่าวสารเทศบาลตำบลหนองเสาเลา ในกรณีที่ประกาศรายชื่อมีความผิดพลาดหรือคลาดเคลื่อนจากข้อเท็จจริง ให้ผู้มีส่วนได้เสียยื่นคำร้องต่อผู้อำนวยการการเลือกตั้งประจำจังหวัดขอนแก่น</w:t>
      </w:r>
      <w:r w:rsidR="00D663E0">
        <w:rPr>
          <w:rFonts w:ascii="TH SarabunIT๙" w:hAnsi="TH SarabunIT๙" w:cs="TH SarabunIT๙" w:hint="cs"/>
          <w:sz w:val="36"/>
          <w:szCs w:val="36"/>
          <w:cs/>
        </w:rPr>
        <w:t xml:space="preserve"> หรือนายทำเบียนอำเภอ              เพื่อดำเนินการแก้ไข ทั้งนี้ ตามหลักเกณฑ์และวิธีการที่คณะกรรมการการเลือกตั้งกำหนด ต่อไป</w:t>
      </w:r>
    </w:p>
    <w:p w14:paraId="45200A0E" w14:textId="7A47407A" w:rsidR="00D663E0" w:rsidRDefault="00D663E0" w:rsidP="00C55BA4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7B24E2BB" w14:textId="4FDD67D2" w:rsidR="00D663E0" w:rsidRDefault="00D663E0" w:rsidP="00D663E0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งานเลือกตั้งเทศบาลตำบลหนองเสาเล้า</w:t>
      </w:r>
    </w:p>
    <w:p w14:paraId="065A69DF" w14:textId="2B6BF6C4" w:rsidR="004D233C" w:rsidRDefault="004D233C" w:rsidP="00D663E0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๑๓  มิถุนายน  ๒๕๖๘</w:t>
      </w:r>
    </w:p>
    <w:p w14:paraId="64FC0593" w14:textId="77777777" w:rsidR="00D663E0" w:rsidRPr="00C55BA4" w:rsidRDefault="00D663E0" w:rsidP="00D663E0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</w:p>
    <w:sectPr w:rsidR="00D663E0" w:rsidRPr="00C55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A4"/>
    <w:rsid w:val="004D233C"/>
    <w:rsid w:val="00C55BA4"/>
    <w:rsid w:val="00D663E0"/>
    <w:rsid w:val="00E54817"/>
    <w:rsid w:val="00E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3A1F"/>
  <w15:chartTrackingRefBased/>
  <w15:docId w15:val="{1A137D01-49B1-4F7F-87F8-F567EDFC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5BA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5BA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55BA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5B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5BA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5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5BA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5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5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55BA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55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55BA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5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5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55B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5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2025-06-13T03:46:00Z</dcterms:created>
  <dcterms:modified xsi:type="dcterms:W3CDTF">2025-06-13T04:17:00Z</dcterms:modified>
</cp:coreProperties>
</file>